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2638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284"/>
        <w:gridCol w:w="1134"/>
        <w:gridCol w:w="142"/>
        <w:gridCol w:w="1275"/>
        <w:gridCol w:w="1165"/>
      </w:tblGrid>
      <w:tr w:rsidR="00F70D96" w:rsidRPr="00F70D96" w:rsidTr="00F70D96">
        <w:tc>
          <w:tcPr>
            <w:tcW w:w="9778" w:type="dxa"/>
            <w:gridSpan w:val="8"/>
          </w:tcPr>
          <w:p w:rsidR="00F70D96" w:rsidRPr="00F70D96" w:rsidRDefault="00F70D96" w:rsidP="00F70D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0D96">
              <w:rPr>
                <w:rFonts w:ascii="Calibri" w:hAnsi="Calibri" w:cs="Calibri"/>
                <w:b/>
                <w:sz w:val="20"/>
                <w:szCs w:val="20"/>
              </w:rPr>
              <w:t xml:space="preserve">TABELLA DI AUTO VALUTAZIONE </w:t>
            </w:r>
          </w:p>
          <w:p w:rsidR="00F70D96" w:rsidRPr="00F70D96" w:rsidRDefault="00F70D96" w:rsidP="00F70D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0D96">
              <w:rPr>
                <w:rFonts w:ascii="Calibri" w:hAnsi="Calibri" w:cs="Calibri"/>
                <w:b/>
                <w:sz w:val="20"/>
                <w:szCs w:val="20"/>
              </w:rPr>
              <w:t xml:space="preserve">LINEA DI INTERVENTO </w:t>
            </w:r>
            <w:r w:rsidR="003523C5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Pr="00F70D96">
              <w:rPr>
                <w:rFonts w:ascii="Calibri" w:hAnsi="Calibri" w:cs="Calibri"/>
                <w:b/>
                <w:sz w:val="20"/>
                <w:szCs w:val="20"/>
              </w:rPr>
              <w:t xml:space="preserve"> - MULT</w:t>
            </w:r>
            <w:r w:rsidR="003523C5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Pr="00F70D96">
              <w:rPr>
                <w:rFonts w:ascii="Calibri" w:hAnsi="Calibri" w:cs="Calibri"/>
                <w:b/>
                <w:sz w:val="20"/>
                <w:szCs w:val="20"/>
              </w:rPr>
              <w:t>LINGUISMO</w:t>
            </w:r>
          </w:p>
        </w:tc>
      </w:tr>
      <w:tr w:rsidR="00F70D96" w:rsidRPr="00F70D96" w:rsidTr="00F70D96">
        <w:tc>
          <w:tcPr>
            <w:tcW w:w="9778" w:type="dxa"/>
            <w:gridSpan w:val="8"/>
          </w:tcPr>
          <w:p w:rsidR="00F70D96" w:rsidRPr="00F70D96" w:rsidRDefault="00F70D96" w:rsidP="00F70D96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L' ISTRUZIONE, LA FORMAZIONE</w:t>
            </w:r>
            <w:r w:rsidR="003523C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NELLO SPECIFICO SETTORE IN CUI SI CONCORRE</w:t>
            </w: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PUNTI</w:t>
            </w:r>
          </w:p>
        </w:tc>
        <w:tc>
          <w:tcPr>
            <w:tcW w:w="1418" w:type="dxa"/>
            <w:gridSpan w:val="2"/>
            <w:vAlign w:val="bottom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417" w:type="dxa"/>
            <w:gridSpan w:val="2"/>
            <w:vAlign w:val="bottom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Da compilare a cura del candidato</w:t>
            </w:r>
          </w:p>
        </w:tc>
        <w:tc>
          <w:tcPr>
            <w:tcW w:w="1165" w:type="dxa"/>
            <w:vAlign w:val="bottom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sz w:val="16"/>
                <w:szCs w:val="16"/>
              </w:rPr>
              <w:t>Da compilare a cura della Commissione/DS</w:t>
            </w:r>
          </w:p>
        </w:tc>
      </w:tr>
      <w:tr w:rsidR="00F70D96" w:rsidRPr="00F70D96" w:rsidTr="00F70D96">
        <w:tc>
          <w:tcPr>
            <w:tcW w:w="3510" w:type="dxa"/>
            <w:vMerge w:val="restart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A1. LAUREA </w:t>
            </w:r>
          </w:p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(vecchio ordinamento o magistrale o specialista secondo livello)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110/110 e lode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  <w:vMerge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Da 106 </w:t>
            </w:r>
            <w:proofErr w:type="gramStart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a  110</w:t>
            </w:r>
            <w:proofErr w:type="gramEnd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  <w:vMerge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Da 101 </w:t>
            </w:r>
            <w:proofErr w:type="gramStart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a  105</w:t>
            </w:r>
            <w:proofErr w:type="gramEnd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/110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  <w:vMerge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Fino a 100/110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A2. DOTTORATO DI RICERCA ATTINENTE ALLA SELEZIONE 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660421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A2.1 DOTTORATO DI RICERCA (in alternativa al punto A2)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660421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 MASTER UNIVERSITARIO DI II LIVELLO ATTINENTE ALLA SELEZIONE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A3.1 MASTER UNIVERSITARIO DI II LIVELLO (in alternativa al punto A3)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A4. MASTER UNIVERSITARIO DI I LIVELLO ATTINENTE ALLA SELEZIONE 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9778" w:type="dxa"/>
            <w:gridSpan w:val="8"/>
          </w:tcPr>
          <w:p w:rsidR="00F70D96" w:rsidRPr="00F70D96" w:rsidRDefault="00F70D96" w:rsidP="00F70D9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LE CERTIFICAZIONI OTTENUTE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6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B1. COMPETENZE I.C.T. CERTIFICATE riconosciute dal MIUR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Max 3 </w:t>
            </w:r>
            <w:proofErr w:type="spellStart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cert</w:t>
            </w:r>
            <w:proofErr w:type="spellEnd"/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 punti cad.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B2. COMPETENZE LINGUISTICHE CERTIFICATE LIVELLO C1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B3. COMPETENZE LINGUISTICHE CERTIFICATE LIVELLO B2 </w:t>
            </w: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(in alternativa a C1)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B4. COMPETENZE LINGUISTICHE CERTIFICATE LIVELLO B1 </w:t>
            </w: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(in alternativa a B2)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9778" w:type="dxa"/>
            <w:gridSpan w:val="8"/>
          </w:tcPr>
          <w:p w:rsidR="00F70D96" w:rsidRPr="00F70D96" w:rsidRDefault="00F70D96" w:rsidP="00F70D9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LE ESPERIENZE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 NELLO SPECIFICO SETTORE IN CUI SI CONCORRE</w:t>
            </w: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C1. ESPERIENZE DI DOCENZA O COLLABORAZIONE CON UNIVERSITA’ ENTI</w:t>
            </w:r>
            <w:r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023B94"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 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ASSOCIAZIONI</w:t>
            </w:r>
            <w:proofErr w:type="gramEnd"/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PROFESSIONALI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Max </w:t>
            </w:r>
            <w:r w:rsidR="00660421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 punto </w:t>
            </w:r>
            <w:proofErr w:type="spellStart"/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cad</w:t>
            </w:r>
            <w:proofErr w:type="spellEnd"/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C2. ESPERIENZE DI DOCENZA STEM o altre ESPERIENZE/CERTIFICAZIONI/CONOSCENZE SPECIFICHE E ATTINENTIDEL PROGETTO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>3 punti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C3. ESPERIENZE DI ESPERTO</w:t>
            </w:r>
          </w:p>
          <w:p w:rsidR="00F70D96" w:rsidRPr="00F70D96" w:rsidRDefault="00F70D96" w:rsidP="00F70D96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 xml:space="preserve">NEI PROGETTI FINANZIATI DAL FONDO FSE 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(PON-POR) ATTINENTI AL PROGETTO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>4 punti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C4. ESPERIENZE DI FACILITATORE/</w:t>
            </w:r>
          </w:p>
          <w:p w:rsidR="00F70D96" w:rsidRPr="00F70D96" w:rsidRDefault="00F70D96" w:rsidP="00F70D96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VALUTATORE/COORDINATORE/PROGETTISTA (min. 20 ore) NEI PROGETTI FINANZIATI DAL FONDO FSE (PON-POR)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>Max 5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>2 punti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cad.</w:t>
            </w:r>
          </w:p>
        </w:tc>
        <w:tc>
          <w:tcPr>
            <w:tcW w:w="1276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C5. INCARICHI RELATIVI ALL’ORGANIZZAZIONE DELLE ISTITUZIONI SCOLASTICHE E AL MIGLIORAMENTO DELL’OFFERTA FORMATIVA (FUNZIONI STRUMENTALI, REFERENTI, ANIMATORI DIGITALI)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Max </w:t>
            </w:r>
            <w:r w:rsidRPr="00F70D96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70D9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 punti </w:t>
            </w:r>
            <w:r w:rsidRPr="00F70D9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cad.</w:t>
            </w:r>
          </w:p>
        </w:tc>
        <w:tc>
          <w:tcPr>
            <w:tcW w:w="1276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70D96" w:rsidRPr="00F70D96" w:rsidTr="00F70D96">
        <w:tc>
          <w:tcPr>
            <w:tcW w:w="3510" w:type="dxa"/>
          </w:tcPr>
          <w:p w:rsidR="00F70D96" w:rsidRPr="00660421" w:rsidRDefault="00F70D96" w:rsidP="00F70D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60421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65" w:type="dxa"/>
          </w:tcPr>
          <w:p w:rsidR="00F70D96" w:rsidRPr="00F70D96" w:rsidRDefault="00F70D96" w:rsidP="00F70D9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F70D96" w:rsidRPr="00F70D96" w:rsidRDefault="005F6A77" w:rsidP="005F6A77">
      <w:pPr>
        <w:ind w:left="-142" w:right="-143"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  <w:bookmarkStart w:id="0" w:name="_GoBack"/>
      <w:bookmarkEnd w:id="0"/>
    </w:p>
    <w:p w:rsidR="00F70D96" w:rsidRPr="00F70D96" w:rsidRDefault="00F70D96" w:rsidP="00F70D96">
      <w:pPr>
        <w:ind w:left="-142" w:right="-143"/>
        <w:jc w:val="both"/>
        <w:rPr>
          <w:rFonts w:ascii="Calibri" w:hAnsi="Calibri" w:cs="Calibri"/>
          <w:b/>
          <w:sz w:val="16"/>
          <w:szCs w:val="16"/>
        </w:rPr>
      </w:pPr>
    </w:p>
    <w:p w:rsidR="00BA2038" w:rsidRPr="00B7692E" w:rsidRDefault="00BA2038" w:rsidP="00F70D96">
      <w:pPr>
        <w:ind w:left="-142" w:right="-143"/>
        <w:jc w:val="both"/>
        <w:rPr>
          <w:rFonts w:ascii="Calibri" w:hAnsi="Calibri" w:cs="Calibri"/>
          <w:b/>
          <w:bCs/>
          <w:sz w:val="18"/>
          <w:szCs w:val="18"/>
        </w:rPr>
      </w:pPr>
      <w:r w:rsidRPr="00B7692E">
        <w:rPr>
          <w:rFonts w:ascii="Calibri" w:hAnsi="Calibri" w:cs="Calibri"/>
          <w:b/>
          <w:sz w:val="18"/>
          <w:szCs w:val="18"/>
        </w:rPr>
        <w:t>Piano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Nazionale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pacing w:val="-5"/>
          <w:sz w:val="18"/>
          <w:szCs w:val="18"/>
        </w:rPr>
        <w:t>Di</w:t>
      </w:r>
      <w:r w:rsidRPr="00B7692E">
        <w:rPr>
          <w:rFonts w:ascii="Calibri" w:hAnsi="Calibri" w:cs="Calibri"/>
          <w:b/>
          <w:sz w:val="18"/>
          <w:szCs w:val="18"/>
        </w:rPr>
        <w:t xml:space="preserve"> Ripresa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Resilienza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finanziato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dall’Unione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Europea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B7692E">
        <w:rPr>
          <w:rFonts w:ascii="Calibri" w:hAnsi="Calibri" w:cs="Calibri"/>
          <w:b/>
          <w:sz w:val="18"/>
          <w:szCs w:val="18"/>
        </w:rPr>
        <w:t>Next</w:t>
      </w:r>
      <w:proofErr w:type="spellEnd"/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Generation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EU-Missione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4: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Istruzione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Ricerca</w:t>
      </w:r>
      <w:r w:rsidRPr="00B7692E">
        <w:rPr>
          <w:rFonts w:ascii="Calibri" w:hAnsi="Calibri" w:cs="Calibri"/>
          <w:b/>
          <w:spacing w:val="-10"/>
          <w:sz w:val="18"/>
          <w:szCs w:val="18"/>
        </w:rPr>
        <w:t>-</w:t>
      </w:r>
      <w:r w:rsidRPr="00B7692E">
        <w:rPr>
          <w:rFonts w:ascii="Calibri" w:hAnsi="Calibri" w:cs="Calibri"/>
          <w:b/>
          <w:sz w:val="18"/>
          <w:szCs w:val="18"/>
        </w:rPr>
        <w:t xml:space="preserve"> Componente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1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Potenziamento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dell’offerta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dei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servizi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istruzione: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dagli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asili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nido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alle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Università–</w:t>
      </w:r>
      <w:r w:rsidRPr="00B7692E">
        <w:rPr>
          <w:rFonts w:ascii="Calibri" w:hAnsi="Calibri" w:cs="Calibri"/>
          <w:b/>
          <w:spacing w:val="-2"/>
          <w:sz w:val="18"/>
          <w:szCs w:val="18"/>
        </w:rPr>
        <w:t>Investimento</w:t>
      </w:r>
      <w:r w:rsidRPr="00B7692E">
        <w:rPr>
          <w:rFonts w:ascii="Calibri" w:hAnsi="Calibri" w:cs="Calibri"/>
          <w:b/>
          <w:sz w:val="18"/>
          <w:szCs w:val="18"/>
        </w:rPr>
        <w:t xml:space="preserve"> 3.1: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Nuove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competenze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nuovi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linguaggi-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Azione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di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potenziamento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delle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competenze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STEM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pacing w:val="-2"/>
          <w:sz w:val="18"/>
          <w:szCs w:val="18"/>
        </w:rPr>
        <w:t>multilinguistiche</w:t>
      </w:r>
      <w:r w:rsidRPr="00B7692E">
        <w:rPr>
          <w:rFonts w:ascii="Calibri" w:hAnsi="Calibri" w:cs="Calibri"/>
          <w:b/>
          <w:sz w:val="18"/>
          <w:szCs w:val="18"/>
        </w:rPr>
        <w:t xml:space="preserve"> -D.M.65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del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12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z w:val="18"/>
          <w:szCs w:val="18"/>
        </w:rPr>
        <w:t>aprile</w:t>
      </w:r>
      <w:r w:rsidR="00B20662" w:rsidRPr="00B7692E">
        <w:rPr>
          <w:rFonts w:ascii="Calibri" w:hAnsi="Calibri" w:cs="Calibri"/>
          <w:b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spacing w:val="-4"/>
          <w:sz w:val="18"/>
          <w:szCs w:val="18"/>
        </w:rPr>
        <w:t>2023-</w:t>
      </w:r>
      <w:r w:rsidRPr="00B7692E">
        <w:rPr>
          <w:rFonts w:ascii="Calibri" w:hAnsi="Calibri" w:cs="Calibri"/>
          <w:b/>
          <w:bCs/>
          <w:i/>
          <w:iCs/>
          <w:sz w:val="18"/>
          <w:szCs w:val="18"/>
        </w:rPr>
        <w:t>TITOLO DEL PROGETTO “Uniti together</w:t>
      </w:r>
      <w:r w:rsidR="00F70D96" w:rsidRPr="00B7692E">
        <w:rPr>
          <w:rFonts w:ascii="Calibri" w:hAnsi="Calibri" w:cs="Calibri"/>
          <w:b/>
          <w:bCs/>
          <w:i/>
          <w:iCs/>
          <w:sz w:val="18"/>
          <w:szCs w:val="18"/>
        </w:rPr>
        <w:t>”</w:t>
      </w:r>
      <w:r w:rsidR="00B20662" w:rsidRPr="00B7692E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B7692E">
        <w:rPr>
          <w:rFonts w:ascii="Calibri" w:hAnsi="Calibri" w:cs="Calibri"/>
          <w:b/>
          <w:bCs/>
          <w:sz w:val="18"/>
          <w:szCs w:val="18"/>
        </w:rPr>
        <w:t xml:space="preserve">Codice progetto: </w:t>
      </w:r>
      <w:r w:rsidRPr="00B7692E">
        <w:rPr>
          <w:rFonts w:ascii="Calibri" w:hAnsi="Calibri" w:cs="Calibri"/>
          <w:b/>
          <w:sz w:val="18"/>
          <w:szCs w:val="18"/>
        </w:rPr>
        <w:t xml:space="preserve">M4C1I3.1-2023-1143-P-41605 - </w:t>
      </w:r>
      <w:r w:rsidRPr="00B7692E">
        <w:rPr>
          <w:rFonts w:ascii="Calibri" w:hAnsi="Calibri" w:cs="Calibri"/>
          <w:b/>
          <w:bCs/>
          <w:sz w:val="18"/>
          <w:szCs w:val="18"/>
        </w:rPr>
        <w:t xml:space="preserve">CUP: </w:t>
      </w:r>
      <w:r w:rsidRPr="00B7692E">
        <w:rPr>
          <w:rFonts w:ascii="Calibri" w:hAnsi="Calibri" w:cs="Calibri"/>
          <w:b/>
          <w:sz w:val="18"/>
          <w:szCs w:val="18"/>
        </w:rPr>
        <w:t>G64D23007570006</w:t>
      </w:r>
    </w:p>
    <w:sectPr w:rsidR="00BA2038" w:rsidRPr="00B7692E" w:rsidSect="00BA2038"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47" w:rsidRDefault="00972B47" w:rsidP="00BA2038">
      <w:pPr>
        <w:spacing w:after="0" w:line="240" w:lineRule="auto"/>
      </w:pPr>
      <w:r>
        <w:separator/>
      </w:r>
    </w:p>
  </w:endnote>
  <w:endnote w:type="continuationSeparator" w:id="0">
    <w:p w:rsidR="00972B47" w:rsidRDefault="00972B47" w:rsidP="00B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47" w:rsidRDefault="00972B47" w:rsidP="00BA2038">
      <w:pPr>
        <w:spacing w:after="0" w:line="240" w:lineRule="auto"/>
      </w:pPr>
      <w:r>
        <w:separator/>
      </w:r>
    </w:p>
  </w:footnote>
  <w:footnote w:type="continuationSeparator" w:id="0">
    <w:p w:rsidR="00972B47" w:rsidRDefault="00972B47" w:rsidP="00BA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43"/>
    <w:rsid w:val="00012384"/>
    <w:rsid w:val="00023B94"/>
    <w:rsid w:val="000449C4"/>
    <w:rsid w:val="00070F0E"/>
    <w:rsid w:val="000E7B8C"/>
    <w:rsid w:val="001337A3"/>
    <w:rsid w:val="001944E5"/>
    <w:rsid w:val="001C74F8"/>
    <w:rsid w:val="00251FBA"/>
    <w:rsid w:val="0029316B"/>
    <w:rsid w:val="002C2E01"/>
    <w:rsid w:val="002D6361"/>
    <w:rsid w:val="002E28B2"/>
    <w:rsid w:val="003523C5"/>
    <w:rsid w:val="0038190B"/>
    <w:rsid w:val="003C1E8A"/>
    <w:rsid w:val="003F7FD7"/>
    <w:rsid w:val="0042285D"/>
    <w:rsid w:val="00457766"/>
    <w:rsid w:val="00501900"/>
    <w:rsid w:val="005260EB"/>
    <w:rsid w:val="005F6A77"/>
    <w:rsid w:val="00660421"/>
    <w:rsid w:val="006C3DDE"/>
    <w:rsid w:val="007A0AF7"/>
    <w:rsid w:val="007D6AD3"/>
    <w:rsid w:val="00801116"/>
    <w:rsid w:val="0082069C"/>
    <w:rsid w:val="00827F88"/>
    <w:rsid w:val="0084482F"/>
    <w:rsid w:val="00862DC3"/>
    <w:rsid w:val="008E268A"/>
    <w:rsid w:val="00972B47"/>
    <w:rsid w:val="00A25E0B"/>
    <w:rsid w:val="00A44332"/>
    <w:rsid w:val="00A853DC"/>
    <w:rsid w:val="00B02422"/>
    <w:rsid w:val="00B03579"/>
    <w:rsid w:val="00B20662"/>
    <w:rsid w:val="00B62173"/>
    <w:rsid w:val="00B7692E"/>
    <w:rsid w:val="00BA2038"/>
    <w:rsid w:val="00BA2D3F"/>
    <w:rsid w:val="00D41DE2"/>
    <w:rsid w:val="00DF0610"/>
    <w:rsid w:val="00E34243"/>
    <w:rsid w:val="00F70D96"/>
    <w:rsid w:val="00FE11F1"/>
    <w:rsid w:val="00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93AAB62"/>
  <w15:docId w15:val="{A6CC9B1E-D7F4-4EED-9B09-0FD2BB35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F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4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B02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038"/>
  </w:style>
  <w:style w:type="paragraph" w:styleId="Pidipagina">
    <w:name w:val="footer"/>
    <w:basedOn w:val="Normale"/>
    <w:link w:val="PidipaginaCarattere"/>
    <w:uiPriority w:val="99"/>
    <w:unhideWhenUsed/>
    <w:rsid w:val="00BA2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antof</dc:creator>
  <cp:lastModifiedBy>Domenico Narducci</cp:lastModifiedBy>
  <cp:revision>17</cp:revision>
  <cp:lastPrinted>2024-05-13T14:25:00Z</cp:lastPrinted>
  <dcterms:created xsi:type="dcterms:W3CDTF">2024-05-24T07:28:00Z</dcterms:created>
  <dcterms:modified xsi:type="dcterms:W3CDTF">2024-05-24T11:01:00Z</dcterms:modified>
</cp:coreProperties>
</file>